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D1B" w:rsidRDefault="00EF06F4">
      <w:pPr>
        <w:shd w:val="clear" w:color="auto" w:fill="FFFFFF"/>
        <w:jc w:val="center"/>
        <w:rPr>
          <w:rFonts w:ascii="Calibri" w:eastAsia="Calibri" w:hAnsi="Calibri" w:cs="Calibri"/>
          <w:b/>
          <w:color w:val="E36C09"/>
        </w:rPr>
      </w:pPr>
      <w:r>
        <w:rPr>
          <w:rFonts w:ascii="Calibri" w:eastAsia="Calibri" w:hAnsi="Calibri" w:cs="Calibri"/>
          <w:b/>
          <w:color w:val="E36C09"/>
        </w:rPr>
        <w:t xml:space="preserve">CHIAPAS ESPECIAL AL 2X1  </w:t>
      </w:r>
      <w:r>
        <w:rPr>
          <w:rFonts w:ascii="Calibri" w:eastAsia="Calibri" w:hAnsi="Calibri" w:cs="Calibri"/>
          <w:b/>
          <w:color w:val="E36C09"/>
        </w:rPr>
        <w:t>5 días / 4 Noches + 1 Noche GRATIS</w:t>
      </w:r>
    </w:p>
    <w:p w:rsidR="00FA1D1B" w:rsidRDefault="00FA1D1B">
      <w:pPr>
        <w:shd w:val="clear" w:color="auto" w:fill="FFFFFF"/>
        <w:jc w:val="center"/>
        <w:rPr>
          <w:rFonts w:ascii="Calibri" w:eastAsia="Calibri" w:hAnsi="Calibri" w:cs="Calibri"/>
          <w:b/>
          <w:color w:val="E36C09"/>
        </w:rPr>
      </w:pPr>
    </w:p>
    <w:p w:rsidR="00FA1D1B" w:rsidRDefault="00EF06F4">
      <w:pPr>
        <w:shd w:val="clear" w:color="auto" w:fill="FFFFFF"/>
        <w:jc w:val="center"/>
        <w:rPr>
          <w:rFonts w:ascii="Calibri" w:eastAsia="Calibri" w:hAnsi="Calibri" w:cs="Calibri"/>
          <w:b/>
          <w:color w:val="009900"/>
          <w:sz w:val="20"/>
          <w:szCs w:val="20"/>
        </w:rPr>
      </w:pPr>
      <w:r>
        <w:rPr>
          <w:rFonts w:ascii="Calibri" w:eastAsia="Calibri" w:hAnsi="Calibri" w:cs="Calibri"/>
          <w:b/>
          <w:color w:val="009900"/>
          <w:sz w:val="20"/>
          <w:szCs w:val="20"/>
        </w:rPr>
        <w:t xml:space="preserve">SAN CRISTÓBAL DE LAS CASAS / CAÑÓN DEL SUMIDERO / CHIAPA DE CORZO / EL CHIFLÓN / </w:t>
      </w:r>
    </w:p>
    <w:p w:rsidR="00FA1D1B" w:rsidRDefault="00EF06F4">
      <w:pPr>
        <w:shd w:val="clear" w:color="auto" w:fill="FFFFFF"/>
        <w:jc w:val="center"/>
        <w:rPr>
          <w:rFonts w:ascii="Calibri" w:eastAsia="Calibri" w:hAnsi="Calibri" w:cs="Calibri"/>
          <w:b/>
          <w:color w:val="850000"/>
          <w:sz w:val="20"/>
          <w:szCs w:val="20"/>
        </w:rPr>
      </w:pPr>
      <w:r>
        <w:rPr>
          <w:rFonts w:ascii="Calibri" w:eastAsia="Calibri" w:hAnsi="Calibri" w:cs="Calibri"/>
          <w:b/>
          <w:color w:val="009900"/>
          <w:sz w:val="20"/>
          <w:szCs w:val="20"/>
        </w:rPr>
        <w:t>LAGUNAS DE MONTE BELLO / AGUA AZUL / MISOL-HA / PALENQUE</w:t>
      </w:r>
      <w:r>
        <w:rPr>
          <w:rFonts w:ascii="Calibri" w:eastAsia="Calibri" w:hAnsi="Calibri" w:cs="Calibri"/>
          <w:b/>
          <w:color w:val="850000"/>
          <w:sz w:val="20"/>
          <w:szCs w:val="20"/>
        </w:rPr>
        <w:t xml:space="preserve"> </w:t>
      </w:r>
      <w:bookmarkStart w:id="0" w:name="_GoBack"/>
      <w:bookmarkEnd w:id="0"/>
    </w:p>
    <w:p w:rsidR="00FA1D1B" w:rsidRDefault="00FA1D1B">
      <w:pPr>
        <w:shd w:val="clear" w:color="auto" w:fill="FFFFFF"/>
        <w:jc w:val="center"/>
        <w:rPr>
          <w:rFonts w:ascii="Calibri" w:eastAsia="Calibri" w:hAnsi="Calibri" w:cs="Calibri"/>
          <w:b/>
          <w:color w:val="000066"/>
        </w:rPr>
      </w:pPr>
    </w:p>
    <w:p w:rsidR="00FA1D1B" w:rsidRDefault="00EF06F4">
      <w:pPr>
        <w:shd w:val="clear" w:color="auto" w:fill="FFFFFF"/>
        <w:jc w:val="both"/>
        <w:rPr>
          <w:rFonts w:ascii="Calibri" w:eastAsia="Calibri" w:hAnsi="Calibri" w:cs="Calibri"/>
          <w:b/>
          <w:color w:val="009900"/>
          <w:sz w:val="20"/>
          <w:szCs w:val="20"/>
        </w:rPr>
      </w:pPr>
      <w:r>
        <w:rPr>
          <w:rFonts w:ascii="Calibri" w:eastAsia="Calibri" w:hAnsi="Calibri" w:cs="Calibri"/>
          <w:b/>
          <w:color w:val="009900"/>
          <w:sz w:val="20"/>
          <w:szCs w:val="20"/>
        </w:rPr>
        <w:t>DIA 01 TUXTLA / CAÑÓN DEL SUMIDERO / CHIAPA DE CORZO / SAN CRISTÓBAL</w:t>
      </w:r>
      <w:r>
        <w:rPr>
          <w:noProof/>
          <w:lang w:val="es-MX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3176</wp:posOffset>
            </wp:positionH>
            <wp:positionV relativeFrom="paragraph">
              <wp:posOffset>29844</wp:posOffset>
            </wp:positionV>
            <wp:extent cx="1189355" cy="899795"/>
            <wp:effectExtent l="0" t="0" r="0" b="0"/>
            <wp:wrapSquare wrapText="bothSides" distT="0" distB="0" distL="114300" distR="114300"/>
            <wp:docPr id="3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Recepción en el aeropuerto Ángel Albino Corzo de Tuxtla Gutiérrez.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Posteriormente nos trasladaremos  al embarcadero del Rio Grijalva para navegar por sus aguas y admirar el majestuoso  e</w:t>
      </w:r>
      <w:r>
        <w:rPr>
          <w:rFonts w:ascii="Arial" w:eastAsia="Arial" w:hAnsi="Arial" w:cs="Arial"/>
          <w:sz w:val="16"/>
          <w:szCs w:val="16"/>
        </w:rPr>
        <w:t xml:space="preserve">  imponente Cañón del Sumidero.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Después del recorrido en lancha visitaremos el pueblo mágico de Chiapa de Corzo.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Por la tarde  nos dirigiremos a San Cristóbal de Las Casas, ciudad colonial que se fundó en el año 1528.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Resto de la tarde libre.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Pernocta en S</w:t>
      </w:r>
      <w:r>
        <w:rPr>
          <w:rFonts w:ascii="Arial" w:eastAsia="Arial" w:hAnsi="Arial" w:cs="Arial"/>
          <w:sz w:val="16"/>
          <w:szCs w:val="16"/>
        </w:rPr>
        <w:t>an Cristóbal de las Casas.</w:t>
      </w:r>
    </w:p>
    <w:p w:rsidR="00FB504E" w:rsidRDefault="00FB504E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Incluye: Tiket de lancha, Entradas, Excursión, Transporte, Transfer de llegada, Habitación.</w:t>
      </w:r>
    </w:p>
    <w:p w:rsidR="00FA1D1B" w:rsidRDefault="00EF06F4">
      <w:pPr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Arial" w:eastAsia="Arial" w:hAnsi="Arial" w:cs="Arial"/>
          <w:color w:val="878787"/>
          <w:sz w:val="20"/>
          <w:szCs w:val="20"/>
        </w:rPr>
        <w:t>​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b/>
          <w:color w:val="01B1AF"/>
          <w:sz w:val="20"/>
          <w:szCs w:val="20"/>
        </w:rPr>
      </w:pPr>
      <w:r>
        <w:rPr>
          <w:rFonts w:ascii="Calibri" w:eastAsia="Calibri" w:hAnsi="Calibri" w:cs="Calibri"/>
          <w:b/>
          <w:color w:val="009900"/>
          <w:sz w:val="20"/>
          <w:szCs w:val="20"/>
        </w:rPr>
        <w:t xml:space="preserve">DIA 02 SAN CRISTÓBAL /CASCADA DE CHIFLÓN/LAGOS DE MONTEBELLO/ SAN CRISTÓBAL </w:t>
      </w:r>
      <w:r>
        <w:rPr>
          <w:noProof/>
          <w:lang w:val="es-MX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-1269</wp:posOffset>
            </wp:positionH>
            <wp:positionV relativeFrom="paragraph">
              <wp:posOffset>100330</wp:posOffset>
            </wp:positionV>
            <wp:extent cx="1193800" cy="899795"/>
            <wp:effectExtent l="0" t="0" r="0" b="0"/>
            <wp:wrapSquare wrapText="bothSides" distT="0" distB="0" distL="114300" distR="114300"/>
            <wp:docPr id="3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Cita en el lobby del hotel</w:t>
      </w:r>
      <w:r w:rsidR="00FB504E">
        <w:rPr>
          <w:rFonts w:ascii="Arial" w:eastAsia="Arial" w:hAnsi="Arial" w:cs="Arial"/>
          <w:sz w:val="16"/>
          <w:szCs w:val="16"/>
        </w:rPr>
        <w:t xml:space="preserve"> en San Cristobal a las 8 am.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Traslado hacia las Cascadas del Chiflón, imponente caída de agua de más de 120 metros, donde se podrán realizar actividades de aventura como tirolesa.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Continuaremos nuestra visita hacia los multicolores Lagos de Montebello donde entre la vegetación boscosa</w:t>
      </w:r>
      <w:r>
        <w:rPr>
          <w:rFonts w:ascii="Arial" w:eastAsia="Arial" w:hAnsi="Arial" w:cs="Arial"/>
          <w:sz w:val="16"/>
          <w:szCs w:val="16"/>
        </w:rPr>
        <w:t xml:space="preserve"> admiraremos diversas lagunas en diferentes tonalidades de azul y verde.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Por la tarde regreso a San Cristóbal de Las Casas</w:t>
      </w:r>
      <w:r w:rsidR="000B05E2">
        <w:rPr>
          <w:rFonts w:ascii="Arial" w:eastAsia="Arial" w:hAnsi="Arial" w:cs="Arial"/>
          <w:sz w:val="16"/>
          <w:szCs w:val="16"/>
        </w:rPr>
        <w:t xml:space="preserve"> Aprox 9 pm</w:t>
      </w:r>
      <w:r>
        <w:rPr>
          <w:rFonts w:ascii="Arial" w:eastAsia="Arial" w:hAnsi="Arial" w:cs="Arial"/>
          <w:sz w:val="16"/>
          <w:szCs w:val="16"/>
        </w:rPr>
        <w:t>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Pernocta en San Cristóbal de las Casas.</w:t>
      </w:r>
    </w:p>
    <w:p w:rsidR="00FB504E" w:rsidRDefault="00FB504E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</w:p>
    <w:p w:rsidR="00FB504E" w:rsidRDefault="00FB504E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Incluye: Excursión, Transporte, Desayuno Americano, Habitación.</w:t>
      </w:r>
    </w:p>
    <w:p w:rsidR="00FA1D1B" w:rsidRDefault="00FA1D1B">
      <w:pPr>
        <w:shd w:val="clear" w:color="auto" w:fill="FFFFFF"/>
        <w:jc w:val="both"/>
        <w:rPr>
          <w:rFonts w:ascii="Calibri" w:eastAsia="Calibri" w:hAnsi="Calibri" w:cs="Calibri"/>
          <w:b/>
          <w:color w:val="009900"/>
          <w:sz w:val="20"/>
          <w:szCs w:val="20"/>
        </w:rPr>
      </w:pPr>
    </w:p>
    <w:p w:rsidR="00FA1D1B" w:rsidRDefault="00946385">
      <w:pPr>
        <w:shd w:val="clear" w:color="auto" w:fill="FFFFFF"/>
        <w:ind w:left="1440"/>
        <w:jc w:val="both"/>
        <w:rPr>
          <w:rFonts w:ascii="Calibri" w:eastAsia="Calibri" w:hAnsi="Calibri" w:cs="Calibri"/>
          <w:b/>
          <w:color w:val="009900"/>
          <w:sz w:val="20"/>
          <w:szCs w:val="20"/>
        </w:rPr>
      </w:pPr>
      <w:r>
        <w:rPr>
          <w:noProof/>
          <w:lang w:val="es-MX"/>
        </w:rPr>
        <w:drawing>
          <wp:anchor distT="0" distB="0" distL="114300" distR="114300" simplePos="0" relativeHeight="251660288" behindDoc="0" locked="0" layoutInCell="1" hidden="0" allowOverlap="1" wp14:anchorId="32E669B9" wp14:editId="4C72A709">
            <wp:simplePos x="0" y="0"/>
            <wp:positionH relativeFrom="column">
              <wp:posOffset>-635</wp:posOffset>
            </wp:positionH>
            <wp:positionV relativeFrom="paragraph">
              <wp:posOffset>59690</wp:posOffset>
            </wp:positionV>
            <wp:extent cx="1187450" cy="899795"/>
            <wp:effectExtent l="0" t="0" r="0" b="0"/>
            <wp:wrapSquare wrapText="bothSides" distT="0" distB="0" distL="114300" distR="114300"/>
            <wp:docPr id="312" name="image5.jpg" descr="San Juan Chamula – Corazón de Chiap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San Juan Chamula – Corazón de Chiapas"/>
                    <pic:cNvPicPr preferRelativeResize="0"/>
                  </pic:nvPicPr>
                  <pic:blipFill>
                    <a:blip r:embed="rId10"/>
                    <a:srcRect l="5079" r="13315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06F4">
        <w:rPr>
          <w:rFonts w:ascii="Calibri" w:eastAsia="Calibri" w:hAnsi="Calibri" w:cs="Calibri"/>
          <w:b/>
          <w:color w:val="009900"/>
          <w:sz w:val="20"/>
          <w:szCs w:val="20"/>
        </w:rPr>
        <w:t xml:space="preserve">DIA 03 SAN CRISTÓBAL / </w:t>
      </w:r>
      <w:r w:rsidR="00FB504E">
        <w:rPr>
          <w:rFonts w:ascii="Calibri" w:eastAsia="Calibri" w:hAnsi="Calibri" w:cs="Calibri"/>
          <w:b/>
          <w:color w:val="009900"/>
          <w:sz w:val="20"/>
          <w:szCs w:val="20"/>
        </w:rPr>
        <w:t>SAN JUAN CHAMULA Y ZINACANTÁN</w:t>
      </w:r>
      <w:r w:rsidR="00EF06F4">
        <w:rPr>
          <w:rFonts w:ascii="Calibri" w:eastAsia="Calibri" w:hAnsi="Calibri" w:cs="Calibri"/>
          <w:b/>
          <w:color w:val="009900"/>
          <w:sz w:val="20"/>
          <w:szCs w:val="20"/>
        </w:rPr>
        <w:t xml:space="preserve"> / SAN CRISTÓBAL</w:t>
      </w:r>
    </w:p>
    <w:p w:rsidR="000B05E2" w:rsidRDefault="000B05E2" w:rsidP="000B05E2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Cita en el lobby del hotel</w:t>
      </w:r>
      <w:r>
        <w:rPr>
          <w:rFonts w:ascii="Arial" w:eastAsia="Arial" w:hAnsi="Arial" w:cs="Arial"/>
          <w:sz w:val="16"/>
          <w:szCs w:val="16"/>
        </w:rPr>
        <w:t xml:space="preserve"> en San Cristobal a las 9</w:t>
      </w:r>
      <w:r>
        <w:rPr>
          <w:rFonts w:ascii="Arial" w:eastAsia="Arial" w:hAnsi="Arial" w:cs="Arial"/>
          <w:sz w:val="16"/>
          <w:szCs w:val="16"/>
        </w:rPr>
        <w:t xml:space="preserve"> am. 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Desayuno en el h</w:t>
      </w:r>
      <w:r>
        <w:rPr>
          <w:rFonts w:ascii="Arial" w:eastAsia="Arial" w:hAnsi="Arial" w:cs="Arial"/>
          <w:sz w:val="16"/>
          <w:szCs w:val="16"/>
        </w:rPr>
        <w:t xml:space="preserve">otel. </w:t>
      </w:r>
      <w:r>
        <w:rPr>
          <w:rFonts w:ascii="Arial" w:eastAsia="Arial" w:hAnsi="Arial" w:cs="Arial"/>
          <w:sz w:val="16"/>
          <w:szCs w:val="16"/>
        </w:rPr>
        <w:t>Salida hacia las comunidades indígenas de San Juan Chamula y Zinacantán donde podremos apreciar la mezcla de tradiciones ancestrales y contemporáneas. En Zinacantán aparte de visitar la iglesia iremos a una casa típica donde apreciaremos como trabajan el t</w:t>
      </w:r>
      <w:r>
        <w:rPr>
          <w:rFonts w:ascii="Arial" w:eastAsia="Arial" w:hAnsi="Arial" w:cs="Arial"/>
          <w:sz w:val="16"/>
          <w:szCs w:val="16"/>
        </w:rPr>
        <w:t>elar de cintura, probablemente probemos el posh (bebida típica) y disfrutemos de unas tortillas hechas a mano en leña.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Regreso a San Cristóbal de las Casas y resto de la tarde libre.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Pernocta en San Cristóbal de las Casas.</w:t>
      </w:r>
    </w:p>
    <w:p w:rsidR="00FB504E" w:rsidRDefault="00FB504E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</w:p>
    <w:p w:rsidR="00FB504E" w:rsidRDefault="00FB504E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</w:p>
    <w:p w:rsidR="00FA1D1B" w:rsidRDefault="00FA1D1B">
      <w:pPr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</w:p>
    <w:p w:rsidR="00FA1D1B" w:rsidRDefault="00946385">
      <w:pPr>
        <w:shd w:val="clear" w:color="auto" w:fill="FFFFFF"/>
        <w:ind w:left="1440"/>
        <w:jc w:val="both"/>
        <w:rPr>
          <w:rFonts w:ascii="Calibri" w:eastAsia="Calibri" w:hAnsi="Calibri" w:cs="Calibri"/>
          <w:b/>
          <w:color w:val="009900"/>
          <w:sz w:val="20"/>
          <w:szCs w:val="20"/>
        </w:rPr>
      </w:pPr>
      <w:r>
        <w:rPr>
          <w:noProof/>
          <w:lang w:val="es-MX"/>
        </w:rPr>
        <w:drawing>
          <wp:anchor distT="0" distB="0" distL="114300" distR="114300" simplePos="0" relativeHeight="251661312" behindDoc="0" locked="0" layoutInCell="1" hidden="0" allowOverlap="1" wp14:anchorId="29477CDC" wp14:editId="368DCA48">
            <wp:simplePos x="0" y="0"/>
            <wp:positionH relativeFrom="column">
              <wp:posOffset>3175</wp:posOffset>
            </wp:positionH>
            <wp:positionV relativeFrom="paragraph">
              <wp:posOffset>48260</wp:posOffset>
            </wp:positionV>
            <wp:extent cx="1193800" cy="899795"/>
            <wp:effectExtent l="0" t="0" r="6350" b="0"/>
            <wp:wrapSquare wrapText="bothSides" distT="0" distB="0" distL="114300" distR="114300"/>
            <wp:docPr id="3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06F4">
        <w:rPr>
          <w:rFonts w:ascii="Calibri" w:eastAsia="Calibri" w:hAnsi="Calibri" w:cs="Calibri"/>
          <w:b/>
          <w:color w:val="009900"/>
          <w:sz w:val="20"/>
          <w:szCs w:val="20"/>
        </w:rPr>
        <w:t>DIA 04 SAN CRISTÓBAL / AGUA AZUL / MISOL HA / PALENQUE / SAN CRISTÓBAL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Cita en el lobby del hotel a las 4:00a.m.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Salida rumbo a las maravillosas Cascadas de Agua Azul, en las cuales nos podremos bañar en sus refrescantes aguas de tonalidad a</w:t>
      </w:r>
      <w:r>
        <w:rPr>
          <w:rFonts w:ascii="Arial" w:eastAsia="Arial" w:hAnsi="Arial" w:cs="Arial"/>
          <w:sz w:val="16"/>
          <w:szCs w:val="16"/>
        </w:rPr>
        <w:t>zul o realizar una caminata por el andador que se encuentra al margen del río y admirar la infinidad de saltos en esta biosfera.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Posteriormente visitaremos la cascada de Misol Ha de aproximadamente 30 metros de altura, podremos realizar una caminata por de</w:t>
      </w:r>
      <w:r>
        <w:rPr>
          <w:rFonts w:ascii="Arial" w:eastAsia="Arial" w:hAnsi="Arial" w:cs="Arial"/>
          <w:sz w:val="16"/>
          <w:szCs w:val="16"/>
        </w:rPr>
        <w:t>trás de la cortina de agua hasta una cueva que tiene 10 metros de profundidad.</w:t>
      </w:r>
    </w:p>
    <w:p w:rsidR="00946385" w:rsidRDefault="00EF06F4" w:rsidP="00946385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Después visitaremos la cascada de Misol Ha de aproximadamente 30 metros de altura, podremos realizar una caminata por detrás de la cortina de agua hasta una cueva que tiene 10 m</w:t>
      </w:r>
      <w:r w:rsidR="00946385">
        <w:rPr>
          <w:rFonts w:ascii="Arial" w:eastAsia="Arial" w:hAnsi="Arial" w:cs="Arial"/>
          <w:sz w:val="16"/>
          <w:szCs w:val="16"/>
        </w:rPr>
        <w:t xml:space="preserve">etros de profundidad, </w:t>
      </w:r>
    </w:p>
    <w:p w:rsidR="00FA1D1B" w:rsidRDefault="00EF06F4" w:rsidP="00946385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Por último nos dirigiremos hacia la zona arqueológica de Palenque rodeada de exuberante vegetación selvática, en donde                                           observaremos la grandeza de las construcciones may</w:t>
      </w:r>
      <w:r>
        <w:rPr>
          <w:rFonts w:ascii="Arial" w:eastAsia="Arial" w:hAnsi="Arial" w:cs="Arial"/>
          <w:sz w:val="16"/>
          <w:szCs w:val="16"/>
        </w:rPr>
        <w:t>as bajo el mando de Pakal-Kin como el templo de la calavera, el de las inscripciones, además de altos y bajos relieves en estuco y labrados en piedra.</w:t>
      </w:r>
    </w:p>
    <w:p w:rsidR="00FA1D1B" w:rsidRDefault="00EF06F4" w:rsidP="00946385">
      <w:pPr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Por último volveremos a San Cristóbal de las Casas. (Llegada aprox. a las 11:00 p.m.)</w:t>
      </w:r>
    </w:p>
    <w:p w:rsidR="00FA1D1B" w:rsidRDefault="00FA1D1B">
      <w:pPr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</w:p>
    <w:p w:rsidR="00FA1D1B" w:rsidRDefault="00EF06F4" w:rsidP="00946385">
      <w:pPr>
        <w:shd w:val="clear" w:color="auto" w:fill="FFFFFF"/>
        <w:jc w:val="both"/>
        <w:rPr>
          <w:rFonts w:ascii="Calibri" w:eastAsia="Calibri" w:hAnsi="Calibri" w:cs="Calibri"/>
          <w:b/>
          <w:color w:val="009900"/>
          <w:sz w:val="20"/>
          <w:szCs w:val="20"/>
        </w:rPr>
      </w:pPr>
      <w:r>
        <w:rPr>
          <w:rFonts w:ascii="Calibri" w:eastAsia="Calibri" w:hAnsi="Calibri" w:cs="Calibri"/>
          <w:b/>
          <w:color w:val="009900"/>
          <w:sz w:val="20"/>
          <w:szCs w:val="20"/>
        </w:rPr>
        <w:t>DIA 05</w:t>
      </w:r>
      <w:r>
        <w:rPr>
          <w:rFonts w:ascii="Calibri" w:eastAsia="Calibri" w:hAnsi="Calibri" w:cs="Calibri"/>
          <w:b/>
          <w:color w:val="009900"/>
          <w:sz w:val="20"/>
          <w:szCs w:val="20"/>
        </w:rPr>
        <w:t xml:space="preserve"> SAN CRISTÓBAL - NOCHE GRATIS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b/>
          <w:sz w:val="20"/>
          <w:szCs w:val="20"/>
        </w:rPr>
        <w:t>Día libre en San Cristóbal de las Casas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Arial" w:eastAsia="Arial" w:hAnsi="Arial" w:cs="Arial"/>
          <w:sz w:val="16"/>
          <w:szCs w:val="16"/>
        </w:rPr>
        <w:t>Sabemos que siempre faltarán días para disfrutar San Cristóbal de las Casas, por eso, te damos un día completamente gratis para que recorras y te so</w:t>
      </w:r>
      <w:r>
        <w:rPr>
          <w:rFonts w:ascii="Arial" w:eastAsia="Arial" w:hAnsi="Arial" w:cs="Arial"/>
          <w:sz w:val="16"/>
          <w:szCs w:val="16"/>
        </w:rPr>
        <w:t>rprendas con todo lo que hay por hacer en este maravilloso Pueblo Mágico.</w:t>
      </w:r>
    </w:p>
    <w:p w:rsidR="00FA1D1B" w:rsidRDefault="00FA1D1B">
      <w:pPr>
        <w:shd w:val="clear" w:color="auto" w:fill="FFFFFF"/>
        <w:jc w:val="both"/>
        <w:rPr>
          <w:rFonts w:ascii="Arial" w:eastAsia="Arial" w:hAnsi="Arial" w:cs="Arial"/>
          <w:color w:val="34494F"/>
          <w:sz w:val="16"/>
          <w:szCs w:val="16"/>
        </w:rPr>
      </w:pPr>
    </w:p>
    <w:p w:rsidR="00FA1D1B" w:rsidRDefault="00EF06F4">
      <w:pPr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MX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46831</wp:posOffset>
            </wp:positionV>
            <wp:extent cx="1189355" cy="899795"/>
            <wp:effectExtent l="0" t="0" r="0" b="0"/>
            <wp:wrapSquare wrapText="bothSides" distT="0" distB="0" distL="114300" distR="114300"/>
            <wp:docPr id="311" name="image1.jpg" descr="1,196 San Cristobal De Las Casas Stock Photos, Pictures &amp;amp; Royalty-Free  Images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1,196 San Cristobal De Las Casas Stock Photos, Pictures &amp;amp; Royalty-Free  Images - iStock"/>
                    <pic:cNvPicPr preferRelativeResize="0"/>
                  </pic:nvPicPr>
                  <pic:blipFill>
                    <a:blip r:embed="rId12"/>
                    <a:srcRect r="13906"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009900"/>
          <w:sz w:val="20"/>
          <w:szCs w:val="20"/>
        </w:rPr>
        <w:t>DIA 06 SAN CRISTÓBAL / AEROPUERTO DE TUXTLA GUTIÉRREZ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Pick up: 05:00 // 07:00 // 09:00 // 12:00 // 15:00 // 17:00 // 19:00 hrs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*Considerar 3 horas de anticipación antes de la salida del vuelo.</w:t>
      </w: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Traslado del hotel asignado en San Cristóbal de las Casas al aeropuerto de Tuxtla Gutiérrez.</w:t>
      </w:r>
    </w:p>
    <w:p w:rsidR="00FA1D1B" w:rsidRDefault="00FA1D1B">
      <w:pPr>
        <w:shd w:val="clear" w:color="auto" w:fill="FFFFFF"/>
        <w:jc w:val="both"/>
        <w:rPr>
          <w:rFonts w:ascii="Calibri" w:eastAsia="Calibri" w:hAnsi="Calibri" w:cs="Calibri"/>
          <w:sz w:val="16"/>
          <w:szCs w:val="16"/>
        </w:rPr>
      </w:pPr>
    </w:p>
    <w:p w:rsidR="00FA1D1B" w:rsidRDefault="00EF06F4">
      <w:pPr>
        <w:shd w:val="clear" w:color="auto" w:fill="FFFFFF"/>
        <w:jc w:val="both"/>
        <w:rPr>
          <w:rFonts w:ascii="Arial" w:eastAsia="Arial" w:hAnsi="Arial" w:cs="Arial"/>
          <w:color w:val="FAFAFA"/>
          <w:sz w:val="21"/>
          <w:szCs w:val="21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Fin de los servicios. </w:t>
      </w:r>
      <w:r>
        <w:rPr>
          <w:rFonts w:ascii="Arial" w:eastAsia="Arial" w:hAnsi="Arial" w:cs="Arial"/>
          <w:color w:val="FAFAFA"/>
          <w:sz w:val="21"/>
          <w:szCs w:val="21"/>
        </w:rPr>
        <w:t>to a disponibilidad.</w:t>
      </w:r>
    </w:p>
    <w:p w:rsidR="00FA1D1B" w:rsidRDefault="00EF06F4">
      <w:pPr>
        <w:pStyle w:val="Ttulo6"/>
        <w:keepNext w:val="0"/>
        <w:keepLines w:val="0"/>
        <w:shd w:val="clear" w:color="auto" w:fill="FFFFFF"/>
        <w:spacing w:before="0" w:after="100" w:line="276" w:lineRule="auto"/>
        <w:jc w:val="both"/>
        <w:rPr>
          <w:rFonts w:ascii="Arial" w:eastAsia="Arial" w:hAnsi="Arial" w:cs="Arial"/>
          <w:color w:val="FAFAFA"/>
          <w:sz w:val="21"/>
          <w:szCs w:val="21"/>
        </w:rPr>
      </w:pPr>
      <w:bookmarkStart w:id="1" w:name="_heading=h.knpgmxh9yrzq" w:colFirst="0" w:colLast="0"/>
      <w:bookmarkEnd w:id="1"/>
      <w:r>
        <w:rPr>
          <w:rFonts w:ascii="Arial" w:eastAsia="Arial" w:hAnsi="Arial" w:cs="Arial"/>
          <w:color w:val="FAFAFA"/>
          <w:sz w:val="21"/>
          <w:szCs w:val="21"/>
        </w:rPr>
        <w:lastRenderedPageBreak/>
        <w:t>Llegada al aeropuerto de Tuxtla Gutiérrez antes de las 12:00hrs.</w:t>
      </w:r>
    </w:p>
    <w:p w:rsidR="00946385" w:rsidRDefault="00EF06F4" w:rsidP="00946385">
      <w:pPr>
        <w:pStyle w:val="Ttulo6"/>
        <w:keepNext w:val="0"/>
        <w:keepLines w:val="0"/>
        <w:shd w:val="clear" w:color="auto" w:fill="FFFFFF"/>
        <w:spacing w:before="0" w:after="0" w:line="276" w:lineRule="auto"/>
        <w:jc w:val="both"/>
        <w:rPr>
          <w:rFonts w:ascii="Arial" w:eastAsia="Arial" w:hAnsi="Arial" w:cs="Arial"/>
          <w:color w:val="FAFAFA"/>
          <w:sz w:val="18"/>
          <w:szCs w:val="18"/>
        </w:rPr>
      </w:pPr>
      <w:bookmarkStart w:id="2" w:name="_heading=h.7sxig0r7jwtz" w:colFirst="0" w:colLast="0"/>
      <w:bookmarkEnd w:id="2"/>
      <w:r>
        <w:rPr>
          <w:rFonts w:ascii="Arial" w:eastAsia="Arial" w:hAnsi="Arial" w:cs="Arial"/>
          <w:color w:val="FAFAFA"/>
          <w:sz w:val="21"/>
          <w:szCs w:val="21"/>
        </w:rPr>
        <w:t>orarios de traslado al aeropuerto par tomar el vuelo de salid</w:t>
      </w:r>
      <w:r>
        <w:rPr>
          <w:rFonts w:ascii="Arial" w:eastAsia="Arial" w:hAnsi="Arial" w:cs="Arial"/>
          <w:color w:val="FAFAFA"/>
          <w:sz w:val="18"/>
          <w:szCs w:val="18"/>
        </w:rPr>
        <w:t xml:space="preserve">Aplica suplemento en traslados fuera de los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60"/>
        <w:gridCol w:w="5560"/>
      </w:tblGrid>
      <w:tr w:rsidR="00946385" w:rsidTr="00946385">
        <w:tc>
          <w:tcPr>
            <w:tcW w:w="5560" w:type="dxa"/>
          </w:tcPr>
          <w:p w:rsidR="00946385" w:rsidRPr="00946385" w:rsidRDefault="00946385" w:rsidP="00946385">
            <w:pPr>
              <w:pStyle w:val="Ttulo6"/>
              <w:keepNext w:val="0"/>
              <w:keepLines w:val="0"/>
              <w:shd w:val="clear" w:color="auto" w:fill="FFFFFF"/>
              <w:spacing w:before="0" w:after="0" w:line="276" w:lineRule="auto"/>
              <w:jc w:val="both"/>
              <w:rPr>
                <w:rFonts w:ascii="Calibri" w:eastAsia="Calibri" w:hAnsi="Calibri" w:cs="Calibri"/>
                <w:color w:val="009900"/>
              </w:rPr>
            </w:pPr>
            <w:r w:rsidRPr="00946385">
              <w:rPr>
                <w:rFonts w:ascii="Calibri" w:eastAsia="Calibri" w:hAnsi="Calibri" w:cs="Calibri"/>
                <w:color w:val="009900"/>
              </w:rPr>
              <w:t>Paquete Incluye: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Traslados aeropuerto-hotel-aeropuerto.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 xml:space="preserve">* Transportación terrestre con aire acondicionado y seguro en servicio compartido durante los recorridos. 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Chofer turístico en español durante todo el recorrido.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Todas las entradas a atractivos turísticos,  mencionados en el itinerario.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Recorrido en lancha compartida por  el Cañón del Sumidero.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Hospedaje en los hoteles 3 estrellas.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Quinta noche en cortesía.</w:t>
            </w:r>
          </w:p>
          <w:p w:rsidR="00946385" w:rsidRPr="00946385" w:rsidRDefault="00946385" w:rsidP="00946385">
            <w:pPr>
              <w:shd w:val="clear" w:color="auto" w:fill="FFFFFF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Desayuno americano.</w:t>
            </w:r>
          </w:p>
          <w:p w:rsidR="00946385" w:rsidRDefault="00946385" w:rsidP="00946385">
            <w:pPr>
              <w:pStyle w:val="Ttulo6"/>
              <w:keepNext w:val="0"/>
              <w:keepLines w:val="0"/>
              <w:spacing w:before="0" w:after="0" w:line="276" w:lineRule="auto"/>
              <w:jc w:val="both"/>
              <w:rPr>
                <w:rFonts w:ascii="Arial" w:eastAsia="Arial" w:hAnsi="Arial" w:cs="Arial"/>
                <w:color w:val="FAFAFA"/>
                <w:sz w:val="18"/>
                <w:szCs w:val="18"/>
              </w:rPr>
            </w:pPr>
            <w:r w:rsidRPr="00946385">
              <w:rPr>
                <w:rFonts w:ascii="Calibri" w:eastAsia="Calibri" w:hAnsi="Calibri" w:cs="Calibri"/>
                <w:b w:val="0"/>
                <w:sz w:val="16"/>
                <w:szCs w:val="16"/>
              </w:rPr>
              <w:t>* Impuestos.</w:t>
            </w:r>
          </w:p>
        </w:tc>
        <w:tc>
          <w:tcPr>
            <w:tcW w:w="5560" w:type="dxa"/>
          </w:tcPr>
          <w:p w:rsidR="00946385" w:rsidRPr="00946385" w:rsidRDefault="00946385" w:rsidP="00946385">
            <w:pPr>
              <w:widowControl w:val="0"/>
              <w:shd w:val="clear" w:color="auto" w:fill="FFFFFF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946385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Paquete NO Incluye:</w:t>
            </w:r>
          </w:p>
          <w:p w:rsidR="00946385" w:rsidRPr="00946385" w:rsidRDefault="00946385" w:rsidP="00946385">
            <w:pPr>
              <w:widowControl w:val="0"/>
              <w:shd w:val="clear" w:color="auto" w:fill="FFFFFF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Vuelos o Autobus desde y hacia su lugar de origen.</w:t>
            </w:r>
            <w:r w:rsidRPr="00946385">
              <w:rPr>
                <w:rFonts w:ascii="Calibri" w:eastAsia="Calibri" w:hAnsi="Calibri" w:cs="Calibri"/>
                <w:sz w:val="16"/>
                <w:szCs w:val="16"/>
              </w:rPr>
              <w:br/>
              <w:t>* Cualquier otro servicio no especificado en el itinerario o en el apartado "Incluye".</w:t>
            </w:r>
            <w:r w:rsidRPr="00946385">
              <w:rPr>
                <w:rFonts w:ascii="Calibri" w:eastAsia="Calibri" w:hAnsi="Calibri" w:cs="Calibri"/>
                <w:sz w:val="16"/>
                <w:szCs w:val="16"/>
              </w:rPr>
              <w:br/>
              <w:t>* Guía turístico.</w:t>
            </w:r>
            <w:r w:rsidRPr="00946385">
              <w:rPr>
                <w:rFonts w:ascii="Calibri" w:eastAsia="Calibri" w:hAnsi="Calibri" w:cs="Calibri"/>
                <w:sz w:val="16"/>
                <w:szCs w:val="16"/>
              </w:rPr>
              <w:br/>
              <w:t>*Alimentos</w:t>
            </w:r>
            <w:r w:rsidRPr="00946385">
              <w:rPr>
                <w:rFonts w:ascii="Calibri" w:eastAsia="Calibri" w:hAnsi="Calibri" w:cs="Calibri"/>
                <w:sz w:val="16"/>
                <w:szCs w:val="16"/>
              </w:rPr>
              <w:br/>
              <w:t>* Propinas</w:t>
            </w:r>
          </w:p>
          <w:p w:rsidR="00946385" w:rsidRPr="00946385" w:rsidRDefault="00946385" w:rsidP="00946385">
            <w:pPr>
              <w:widowControl w:val="0"/>
              <w:shd w:val="clear" w:color="auto" w:fill="FFFFFF"/>
              <w:rPr>
                <w:rFonts w:ascii="Calibri" w:eastAsia="Calibri" w:hAnsi="Calibri" w:cs="Calibri"/>
                <w:sz w:val="16"/>
                <w:szCs w:val="16"/>
              </w:rPr>
            </w:pPr>
            <w:r w:rsidRPr="00946385">
              <w:rPr>
                <w:rFonts w:ascii="Calibri" w:eastAsia="Calibri" w:hAnsi="Calibri" w:cs="Calibri"/>
                <w:sz w:val="16"/>
                <w:szCs w:val="16"/>
              </w:rPr>
              <w:t>* Gastos Personales</w:t>
            </w:r>
          </w:p>
          <w:p w:rsidR="00946385" w:rsidRDefault="00946385" w:rsidP="00946385">
            <w:pPr>
              <w:pStyle w:val="Ttulo6"/>
              <w:keepNext w:val="0"/>
              <w:keepLines w:val="0"/>
              <w:spacing w:before="0" w:after="0" w:line="276" w:lineRule="auto"/>
              <w:jc w:val="both"/>
              <w:rPr>
                <w:rFonts w:ascii="Arial" w:eastAsia="Arial" w:hAnsi="Arial" w:cs="Arial"/>
                <w:color w:val="FAFAFA"/>
                <w:sz w:val="18"/>
                <w:szCs w:val="18"/>
              </w:rPr>
            </w:pPr>
          </w:p>
        </w:tc>
      </w:tr>
    </w:tbl>
    <w:p w:rsidR="00946385" w:rsidRDefault="00946385" w:rsidP="00946385">
      <w:pPr>
        <w:pStyle w:val="Ttulo6"/>
        <w:keepNext w:val="0"/>
        <w:keepLines w:val="0"/>
        <w:shd w:val="clear" w:color="auto" w:fill="FFFFFF"/>
        <w:spacing w:before="0" w:after="0" w:line="276" w:lineRule="auto"/>
        <w:jc w:val="both"/>
        <w:rPr>
          <w:rFonts w:ascii="Arial" w:eastAsia="Arial" w:hAnsi="Arial" w:cs="Arial"/>
          <w:color w:val="FAFAFA"/>
          <w:sz w:val="18"/>
          <w:szCs w:val="18"/>
        </w:rPr>
      </w:pPr>
    </w:p>
    <w:p w:rsidR="00FA1D1B" w:rsidRDefault="00EF06F4">
      <w:pPr>
        <w:shd w:val="clear" w:color="auto" w:fill="FFFFFF"/>
        <w:spacing w:before="280" w:after="280"/>
        <w:jc w:val="center"/>
        <w:rPr>
          <w:rFonts w:ascii="Verdana" w:eastAsia="Verdana" w:hAnsi="Verdana" w:cs="Verdana"/>
          <w:color w:val="000066"/>
          <w:sz w:val="27"/>
          <w:szCs w:val="27"/>
        </w:rPr>
      </w:pPr>
      <w:r>
        <w:rPr>
          <w:rFonts w:ascii="Verdana" w:eastAsia="Verdana" w:hAnsi="Verdana" w:cs="Verdana"/>
          <w:b/>
          <w:i/>
          <w:color w:val="FF0000"/>
          <w:sz w:val="27"/>
          <w:szCs w:val="27"/>
          <w:u w:val="single"/>
        </w:rPr>
        <w:t>PRECIOS POR HABITACION SEGÚN OCUPACIÓN.</w:t>
      </w:r>
    </w:p>
    <w:p w:rsidR="00FA1D1B" w:rsidRDefault="00EF06F4">
      <w:pPr>
        <w:jc w:val="center"/>
        <w:rPr>
          <w:rFonts w:ascii="Calibri" w:eastAsia="Calibri" w:hAnsi="Calibri" w:cs="Calibri"/>
          <w:color w:val="000066"/>
          <w:sz w:val="20"/>
          <w:szCs w:val="20"/>
        </w:rPr>
      </w:pPr>
      <w:r>
        <w:rPr>
          <w:rFonts w:ascii="Calibri" w:eastAsia="Calibri" w:hAnsi="Calibri" w:cs="Calibri"/>
          <w:b/>
          <w:color w:val="38761D"/>
          <w:sz w:val="20"/>
          <w:szCs w:val="20"/>
        </w:rPr>
        <w:t>Precios Vigentes al 31 de Dic 2023. Paquetes sujetos a disponibilidad.</w:t>
      </w:r>
    </w:p>
    <w:tbl>
      <w:tblPr>
        <w:tblStyle w:val="a"/>
        <w:tblW w:w="61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94"/>
        <w:gridCol w:w="2011"/>
        <w:gridCol w:w="2130"/>
      </w:tblGrid>
      <w:tr w:rsidR="00FA1D1B">
        <w:trPr>
          <w:trHeight w:val="345"/>
          <w:jc w:val="center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D1B" w:rsidRPr="00652C2A" w:rsidRDefault="00EF06F4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 w:rsidRPr="00652C2A">
              <w:rPr>
                <w:rFonts w:ascii="Calibri" w:eastAsia="Calibri" w:hAnsi="Calibri" w:cs="Calibri"/>
                <w:b/>
                <w:color w:val="009900"/>
              </w:rPr>
              <w:t>DOBLE</w:t>
            </w:r>
          </w:p>
          <w:p w:rsidR="00FA1D1B" w:rsidRPr="00652C2A" w:rsidRDefault="00EF06F4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 w:rsidRPr="00652C2A">
              <w:rPr>
                <w:rFonts w:ascii="Calibri" w:eastAsia="Calibri" w:hAnsi="Calibri" w:cs="Calibri"/>
                <w:b/>
                <w:color w:val="009900"/>
              </w:rPr>
              <w:t>(2 personas)</w:t>
            </w:r>
          </w:p>
        </w:tc>
        <w:tc>
          <w:tcPr>
            <w:tcW w:w="2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D1B" w:rsidRPr="00652C2A" w:rsidRDefault="00EF06F4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 w:rsidRPr="00652C2A">
              <w:rPr>
                <w:rFonts w:ascii="Calibri" w:eastAsia="Calibri" w:hAnsi="Calibri" w:cs="Calibri"/>
                <w:b/>
                <w:color w:val="009900"/>
              </w:rPr>
              <w:t>TRIPLE</w:t>
            </w:r>
          </w:p>
          <w:p w:rsidR="00FA1D1B" w:rsidRPr="00652C2A" w:rsidRDefault="00EF06F4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 w:rsidRPr="00652C2A">
              <w:rPr>
                <w:rFonts w:ascii="Calibri" w:eastAsia="Calibri" w:hAnsi="Calibri" w:cs="Calibri"/>
                <w:b/>
                <w:color w:val="009900"/>
              </w:rPr>
              <w:t>(3 Personas)</w:t>
            </w:r>
          </w:p>
        </w:tc>
        <w:tc>
          <w:tcPr>
            <w:tcW w:w="21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D1B" w:rsidRPr="00652C2A" w:rsidRDefault="00EF06F4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 w:rsidRPr="00652C2A">
              <w:rPr>
                <w:rFonts w:ascii="Calibri" w:eastAsia="Calibri" w:hAnsi="Calibri" w:cs="Calibri"/>
                <w:b/>
                <w:color w:val="009900"/>
              </w:rPr>
              <w:t>MNR HASTA 10 AÑOS</w:t>
            </w:r>
          </w:p>
        </w:tc>
      </w:tr>
      <w:tr w:rsidR="00FA1D1B">
        <w:trPr>
          <w:trHeight w:val="168"/>
          <w:jc w:val="center"/>
        </w:trPr>
        <w:tc>
          <w:tcPr>
            <w:tcW w:w="1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D1B" w:rsidRPr="00652C2A" w:rsidRDefault="00EF06F4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 w:rsidRPr="00652C2A">
              <w:rPr>
                <w:rFonts w:ascii="Calibri" w:eastAsia="Calibri" w:hAnsi="Calibri" w:cs="Calibri"/>
                <w:b/>
                <w:color w:val="000066"/>
              </w:rPr>
              <w:t>14,490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D1B" w:rsidRPr="00652C2A" w:rsidRDefault="00EF06F4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 w:rsidRPr="00652C2A">
              <w:rPr>
                <w:rFonts w:ascii="Calibri" w:eastAsia="Calibri" w:hAnsi="Calibri" w:cs="Calibri"/>
                <w:b/>
                <w:color w:val="000066"/>
              </w:rPr>
              <w:t>19,548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D1B" w:rsidRPr="00652C2A" w:rsidRDefault="00652C2A">
            <w:pPr>
              <w:jc w:val="center"/>
              <w:rPr>
                <w:rFonts w:ascii="Calibri" w:eastAsia="Calibri" w:hAnsi="Calibri" w:cs="Calibri"/>
                <w:color w:val="000066"/>
              </w:rPr>
            </w:pPr>
            <w:r>
              <w:rPr>
                <w:rFonts w:ascii="Calibri" w:eastAsia="Calibri" w:hAnsi="Calibri" w:cs="Calibri"/>
                <w:b/>
                <w:color w:val="000066"/>
              </w:rPr>
              <w:t>5,000</w:t>
            </w:r>
          </w:p>
        </w:tc>
      </w:tr>
    </w:tbl>
    <w:p w:rsidR="00FB504E" w:rsidRDefault="00FB504E">
      <w:pPr>
        <w:jc w:val="center"/>
        <w:rPr>
          <w:rFonts w:ascii="Calibri" w:eastAsia="Calibri" w:hAnsi="Calibri" w:cs="Calibri"/>
          <w:b/>
          <w:color w:val="FF0000"/>
          <w:sz w:val="20"/>
          <w:szCs w:val="20"/>
        </w:rPr>
      </w:pPr>
    </w:p>
    <w:p w:rsidR="00FA1D1B" w:rsidRDefault="00EF06F4">
      <w:pPr>
        <w:jc w:val="center"/>
        <w:rPr>
          <w:rFonts w:ascii="Calibri" w:eastAsia="Calibri" w:hAnsi="Calibri" w:cs="Calibri"/>
          <w:color w:val="000066"/>
          <w:sz w:val="20"/>
          <w:szCs w:val="20"/>
        </w:rPr>
      </w:pPr>
      <w:r>
        <w:rPr>
          <w:rFonts w:ascii="Calibri" w:eastAsia="Calibri" w:hAnsi="Calibri" w:cs="Calibri"/>
          <w:b/>
          <w:color w:val="FF0000"/>
          <w:sz w:val="20"/>
          <w:szCs w:val="20"/>
        </w:rPr>
        <w:t xml:space="preserve">Tarifas no aplican </w:t>
      </w:r>
    </w:p>
    <w:p w:rsidR="00FA1D1B" w:rsidRDefault="00EF06F4">
      <w:pPr>
        <w:jc w:val="center"/>
        <w:rPr>
          <w:rFonts w:ascii="Calibri" w:eastAsia="Calibri" w:hAnsi="Calibri" w:cs="Calibri"/>
          <w:color w:val="000066"/>
          <w:sz w:val="20"/>
          <w:szCs w:val="20"/>
        </w:rPr>
      </w:pPr>
      <w:r>
        <w:rPr>
          <w:rFonts w:ascii="Calibri" w:eastAsia="Calibri" w:hAnsi="Calibri" w:cs="Calibri"/>
          <w:b/>
          <w:color w:val="FF0000"/>
          <w:sz w:val="20"/>
          <w:szCs w:val="20"/>
        </w:rPr>
        <w:t>(2 al 16 Abril / 15 Julio al 15 Agosto)</w:t>
      </w:r>
    </w:p>
    <w:p w:rsidR="00FA1D1B" w:rsidRDefault="00EF06F4">
      <w:pPr>
        <w:jc w:val="center"/>
        <w:rPr>
          <w:rFonts w:ascii="Calibri" w:eastAsia="Calibri" w:hAnsi="Calibri" w:cs="Calibri"/>
          <w:sz w:val="16"/>
          <w:szCs w:val="16"/>
        </w:rPr>
      </w:pPr>
      <w:r>
        <w:rPr>
          <w:color w:val="000066"/>
        </w:rPr>
        <w:t> </w:t>
      </w:r>
      <w:r>
        <w:rPr>
          <w:rFonts w:ascii="Calibri" w:eastAsia="Calibri" w:hAnsi="Calibri" w:cs="Calibri"/>
          <w:sz w:val="16"/>
          <w:szCs w:val="16"/>
        </w:rPr>
        <w:t>Precio de menor aplica viajando mínimo 2 adultos.</w:t>
      </w:r>
    </w:p>
    <w:p w:rsidR="00FA1D1B" w:rsidRDefault="00EF06F4">
      <w:pPr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Menores: 2 a 10 años cumplidos a la fecha del viaje.</w:t>
      </w:r>
    </w:p>
    <w:p w:rsidR="00FA1D1B" w:rsidRDefault="00EF06F4">
      <w:pPr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Menores de 2 años viajan gratis sin embargo </w:t>
      </w:r>
    </w:p>
    <w:p w:rsidR="00FA1D1B" w:rsidRDefault="00EF06F4">
      <w:pPr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NO incluyen asiento en la unidad, cuna, entradas ni alimentos.</w:t>
      </w:r>
    </w:p>
    <w:p w:rsidR="00FA1D1B" w:rsidRDefault="00EF06F4">
      <w:pPr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Niños de 1 año o menos NO pueden abordar la lancha en el Cañón del Sumidero</w:t>
      </w:r>
    </w:p>
    <w:p w:rsidR="00FA1D1B" w:rsidRDefault="00EF06F4">
      <w:pPr>
        <w:jc w:val="center"/>
        <w:rPr>
          <w:rFonts w:ascii="Calibri" w:eastAsia="Calibri" w:hAnsi="Calibri" w:cs="Calibri"/>
          <w:b/>
          <w:color w:val="FF0000"/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por disposición de las autoridades.</w:t>
      </w:r>
    </w:p>
    <w:p w:rsidR="00FA1D1B" w:rsidRDefault="00FA1D1B">
      <w:pPr>
        <w:widowControl w:val="0"/>
        <w:shd w:val="clear" w:color="auto" w:fill="FFFFFF"/>
        <w:rPr>
          <w:rFonts w:ascii="Calibri" w:eastAsia="Calibri" w:hAnsi="Calibri" w:cs="Calibri"/>
          <w:b/>
          <w:color w:val="FF0000"/>
          <w:sz w:val="20"/>
          <w:szCs w:val="20"/>
        </w:rPr>
      </w:pPr>
    </w:p>
    <w:p w:rsidR="00FA1D1B" w:rsidRDefault="00FA1D1B">
      <w:pPr>
        <w:widowControl w:val="0"/>
        <w:shd w:val="clear" w:color="auto" w:fill="FFFFFF"/>
        <w:rPr>
          <w:rFonts w:ascii="Calibri" w:eastAsia="Calibri" w:hAnsi="Calibri" w:cs="Calibri"/>
          <w:b/>
          <w:sz w:val="20"/>
          <w:szCs w:val="20"/>
        </w:rPr>
      </w:pPr>
    </w:p>
    <w:p w:rsidR="000B05E2" w:rsidRPr="000B05E2" w:rsidRDefault="00EF06F4">
      <w:pPr>
        <w:widowControl w:val="0"/>
        <w:shd w:val="clear" w:color="auto" w:fill="FFFFFF"/>
        <w:rPr>
          <w:rFonts w:ascii="Calibri" w:eastAsia="Calibri" w:hAnsi="Calibri" w:cs="Calibri"/>
          <w:b/>
          <w:color w:val="009900"/>
          <w:sz w:val="20"/>
          <w:szCs w:val="20"/>
        </w:rPr>
      </w:pPr>
      <w:r>
        <w:rPr>
          <w:rFonts w:ascii="Calibri" w:eastAsia="Calibri" w:hAnsi="Calibri" w:cs="Calibri"/>
          <w:b/>
          <w:color w:val="009900"/>
          <w:sz w:val="20"/>
          <w:szCs w:val="20"/>
        </w:rPr>
        <w:t>Notas y Tips de Viaje:</w:t>
      </w:r>
    </w:p>
    <w:p w:rsidR="000B05E2" w:rsidRPr="00FF2D6C" w:rsidRDefault="000B05E2" w:rsidP="00946385">
      <w:pPr>
        <w:widowControl w:val="0"/>
        <w:shd w:val="clear" w:color="auto" w:fill="FFFFFF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373535"/>
          <w:sz w:val="16"/>
          <w:szCs w:val="16"/>
        </w:rPr>
        <w:t xml:space="preserve">* Unico Hotel Seleccionado </w:t>
      </w:r>
      <w:r w:rsidR="00FF2D6C" w:rsidRPr="00FF2D6C">
        <w:rPr>
          <w:rFonts w:ascii="Verdana" w:hAnsi="Verdana"/>
          <w:sz w:val="16"/>
          <w:szCs w:val="16"/>
        </w:rPr>
        <w:t>Casa Ka'An, sujeto a disponibilidad, previa reservación. (No aplica cambios)</w:t>
      </w:r>
    </w:p>
    <w:p w:rsidR="00FA1D1B" w:rsidRDefault="00EF06F4" w:rsidP="00946385">
      <w:pPr>
        <w:widowControl w:val="0"/>
        <w:shd w:val="clear" w:color="auto" w:fill="FFFFFF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Verdana" w:eastAsia="Verdana" w:hAnsi="Verdana" w:cs="Verdana"/>
          <w:color w:val="373535"/>
          <w:sz w:val="16"/>
          <w:szCs w:val="16"/>
        </w:rPr>
        <w:t>* La llegada al aeropuerto de Tuxtla Gutiérrez</w:t>
      </w:r>
      <w:r>
        <w:rPr>
          <w:rFonts w:ascii="Verdana" w:eastAsia="Verdana" w:hAnsi="Verdana" w:cs="Verdana"/>
          <w:color w:val="373535"/>
          <w:sz w:val="16"/>
          <w:szCs w:val="16"/>
        </w:rPr>
        <w:t xml:space="preserve"> debe ser antes de las 12:00hrs. Consultar horarios de traslado al aeropuerto para tomar el vuelo de salida. (Aplica suplemento en traslados fuera de los horarios).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El orden del itinerario esta sujeto a cambios, mismos que serán notificados al pasajero e</w:t>
      </w:r>
      <w:r>
        <w:rPr>
          <w:rFonts w:ascii="Verdana" w:eastAsia="Verdana" w:hAnsi="Verdana" w:cs="Verdana"/>
          <w:color w:val="373535"/>
          <w:sz w:val="16"/>
          <w:szCs w:val="16"/>
        </w:rPr>
        <w:t>n el destino.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No nos hacemos responsables por las afectaciones climatológicas y/o políticas que puedan impedir completar alguna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excursión. Sin embargo siempre tratamos de ofrecer alternativas para que se visiten la mayoría de los atractivos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ofrecidos pos</w:t>
      </w:r>
      <w:r>
        <w:rPr>
          <w:rFonts w:ascii="Verdana" w:eastAsia="Verdana" w:hAnsi="Verdana" w:cs="Verdana"/>
          <w:color w:val="373535"/>
          <w:sz w:val="16"/>
          <w:szCs w:val="16"/>
        </w:rPr>
        <w:t>ibles.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No aplica reembolso por servicios no utilizados.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Cualquier cambio realizado puede generar cargos.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Seguro de viaje dentro de la unidad de transporte. No aplica caídas o accidentes en los atractivos turísticos y zonas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arqueológicas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En servicio</w:t>
      </w:r>
      <w:r>
        <w:rPr>
          <w:rFonts w:ascii="Verdana" w:eastAsia="Verdana" w:hAnsi="Verdana" w:cs="Verdana"/>
          <w:color w:val="373535"/>
          <w:sz w:val="16"/>
          <w:szCs w:val="16"/>
        </w:rPr>
        <w:t xml:space="preserve"> privado la unidad de transporte no es a disposición, máximo de servicio 12 horas, se cobrará por hora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adicional.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Previa reservación / Sujeto a disponibilidad.</w:t>
      </w:r>
      <w:r>
        <w:rPr>
          <w:rFonts w:ascii="Verdana" w:eastAsia="Verdana" w:hAnsi="Verdana" w:cs="Verdana"/>
          <w:color w:val="373535"/>
          <w:sz w:val="16"/>
          <w:szCs w:val="16"/>
        </w:rPr>
        <w:br/>
        <w:t>* Tarifas sujetas a cambios sin previo aviso.</w:t>
      </w:r>
      <w:bookmarkStart w:id="3" w:name="_heading=h.gjdgxs" w:colFirst="0" w:colLast="0"/>
      <w:bookmarkEnd w:id="3"/>
    </w:p>
    <w:p w:rsidR="00FA1D1B" w:rsidRDefault="00FA1D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8"/>
          <w:szCs w:val="28"/>
        </w:rPr>
      </w:pPr>
    </w:p>
    <w:sectPr w:rsidR="00FA1D1B">
      <w:headerReference w:type="default" r:id="rId13"/>
      <w:footerReference w:type="default" r:id="rId14"/>
      <w:pgSz w:w="12240" w:h="15840"/>
      <w:pgMar w:top="2088" w:right="540" w:bottom="1102" w:left="720" w:header="141" w:footer="8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6F4" w:rsidRDefault="00EF06F4">
      <w:r>
        <w:separator/>
      </w:r>
    </w:p>
  </w:endnote>
  <w:endnote w:type="continuationSeparator" w:id="0">
    <w:p w:rsidR="00EF06F4" w:rsidRDefault="00EF0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D1B" w:rsidRDefault="00EF06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38100</wp:posOffset>
              </wp:positionV>
              <wp:extent cx="0" cy="38100"/>
              <wp:effectExtent l="0" t="0" r="0" b="0"/>
              <wp:wrapNone/>
              <wp:docPr id="308" name="308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02700" y="3780000"/>
                        <a:ext cx="70866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6699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38100</wp:posOffset>
              </wp:positionV>
              <wp:extent cx="0" cy="38100"/>
              <wp:effectExtent b="0" l="0" r="0" t="0"/>
              <wp:wrapNone/>
              <wp:docPr id="30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6F4" w:rsidRDefault="00EF06F4">
      <w:r>
        <w:separator/>
      </w:r>
    </w:p>
  </w:footnote>
  <w:footnote w:type="continuationSeparator" w:id="0">
    <w:p w:rsidR="00EF06F4" w:rsidRDefault="00EF06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D1B" w:rsidRDefault="00EF06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lang w:val="es-MX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1219835</wp:posOffset>
          </wp:positionH>
          <wp:positionV relativeFrom="paragraph">
            <wp:posOffset>56514</wp:posOffset>
          </wp:positionV>
          <wp:extent cx="4754880" cy="935990"/>
          <wp:effectExtent l="114300" t="57150" r="102870" b="149860"/>
          <wp:wrapSquare wrapText="bothSides" distT="0" distB="0" distL="114300" distR="114300"/>
          <wp:docPr id="31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4880" cy="93599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anchor>
      </w:drawing>
    </w:r>
  </w:p>
  <w:p w:rsidR="00FA1D1B" w:rsidRDefault="00EF06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-50799</wp:posOffset>
              </wp:positionH>
              <wp:positionV relativeFrom="paragraph">
                <wp:posOffset>901700</wp:posOffset>
              </wp:positionV>
              <wp:extent cx="0" cy="38100"/>
              <wp:effectExtent l="0" t="0" r="0" b="0"/>
              <wp:wrapNone/>
              <wp:docPr id="309" name="309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02700" y="3780000"/>
                        <a:ext cx="70866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6699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901700</wp:posOffset>
              </wp:positionV>
              <wp:extent cx="0" cy="38100"/>
              <wp:effectExtent b="0" l="0" r="0" t="0"/>
              <wp:wrapNone/>
              <wp:docPr id="30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A1D1B"/>
    <w:rsid w:val="000B05E2"/>
    <w:rsid w:val="00652C2A"/>
    <w:rsid w:val="00946385"/>
    <w:rsid w:val="00EF06F4"/>
    <w:rsid w:val="00FA1D1B"/>
    <w:rsid w:val="00FB504E"/>
    <w:rsid w:val="00FF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B05E2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45C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5CAF"/>
  </w:style>
  <w:style w:type="paragraph" w:styleId="Piedepgina">
    <w:name w:val="footer"/>
    <w:basedOn w:val="Normal"/>
    <w:link w:val="PiedepginaCar"/>
    <w:uiPriority w:val="99"/>
    <w:unhideWhenUsed/>
    <w:rsid w:val="00945C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CAF"/>
  </w:style>
  <w:style w:type="paragraph" w:styleId="Textodeglobo">
    <w:name w:val="Balloon Text"/>
    <w:basedOn w:val="Normal"/>
    <w:link w:val="TextodegloboCar"/>
    <w:uiPriority w:val="99"/>
    <w:semiHidden/>
    <w:unhideWhenUsed/>
    <w:rsid w:val="007101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1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414A9"/>
    <w:pPr>
      <w:spacing w:before="100" w:beforeAutospacing="1" w:after="100" w:afterAutospacing="1"/>
    </w:pPr>
    <w:rPr>
      <w:lang w:val="es-MX"/>
    </w:rPr>
  </w:style>
  <w:style w:type="paragraph" w:styleId="Prrafodelista">
    <w:name w:val="List Paragraph"/>
    <w:basedOn w:val="Normal"/>
    <w:uiPriority w:val="34"/>
    <w:qFormat/>
    <w:rsid w:val="00B12744"/>
    <w:pPr>
      <w:ind w:left="720"/>
      <w:contextualSpacing/>
    </w:pPr>
  </w:style>
  <w:style w:type="character" w:customStyle="1" w:styleId="fontstyle01">
    <w:name w:val="fontstyle01"/>
    <w:basedOn w:val="Fuentedeprrafopredeter"/>
    <w:rsid w:val="00C25E9A"/>
    <w:rPr>
      <w:rFonts w:ascii="Verdana" w:hAnsi="Verdana" w:hint="default"/>
      <w:b w:val="0"/>
      <w:bCs w:val="0"/>
      <w:i w:val="0"/>
      <w:iCs w:val="0"/>
      <w:color w:val="373535"/>
      <w:sz w:val="16"/>
      <w:szCs w:val="1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59"/>
    <w:rsid w:val="00946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basedOn w:val="Fuentedeprrafopredeter"/>
    <w:link w:val="Ttulo6"/>
    <w:rsid w:val="00946385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B05E2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45C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5CAF"/>
  </w:style>
  <w:style w:type="paragraph" w:styleId="Piedepgina">
    <w:name w:val="footer"/>
    <w:basedOn w:val="Normal"/>
    <w:link w:val="PiedepginaCar"/>
    <w:uiPriority w:val="99"/>
    <w:unhideWhenUsed/>
    <w:rsid w:val="00945C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CAF"/>
  </w:style>
  <w:style w:type="paragraph" w:styleId="Textodeglobo">
    <w:name w:val="Balloon Text"/>
    <w:basedOn w:val="Normal"/>
    <w:link w:val="TextodegloboCar"/>
    <w:uiPriority w:val="99"/>
    <w:semiHidden/>
    <w:unhideWhenUsed/>
    <w:rsid w:val="007101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1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414A9"/>
    <w:pPr>
      <w:spacing w:before="100" w:beforeAutospacing="1" w:after="100" w:afterAutospacing="1"/>
    </w:pPr>
    <w:rPr>
      <w:lang w:val="es-MX"/>
    </w:rPr>
  </w:style>
  <w:style w:type="paragraph" w:styleId="Prrafodelista">
    <w:name w:val="List Paragraph"/>
    <w:basedOn w:val="Normal"/>
    <w:uiPriority w:val="34"/>
    <w:qFormat/>
    <w:rsid w:val="00B12744"/>
    <w:pPr>
      <w:ind w:left="720"/>
      <w:contextualSpacing/>
    </w:pPr>
  </w:style>
  <w:style w:type="character" w:customStyle="1" w:styleId="fontstyle01">
    <w:name w:val="fontstyle01"/>
    <w:basedOn w:val="Fuentedeprrafopredeter"/>
    <w:rsid w:val="00C25E9A"/>
    <w:rPr>
      <w:rFonts w:ascii="Verdana" w:hAnsi="Verdana" w:hint="default"/>
      <w:b w:val="0"/>
      <w:bCs w:val="0"/>
      <w:i w:val="0"/>
      <w:iCs w:val="0"/>
      <w:color w:val="373535"/>
      <w:sz w:val="16"/>
      <w:szCs w:val="1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59"/>
    <w:rsid w:val="00946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basedOn w:val="Fuentedeprrafopredeter"/>
    <w:link w:val="Ttulo6"/>
    <w:rsid w:val="00946385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cQZcgsDemmCRRkNunHTYDgpaETw==">AMUW2mUpD7sWU8gI1nofiN6GfgoVQVwd+I8VWgevUpl2AZcd/cH61WQKL+EyF9yzeoFSAf3ohx/Lmx+BTRbE5b2zzVBtbgQRAT7xI0WOVKvyH8rC/7SmGvKyiqhCt6O9X4UQlcitgrHpFRxjoSLtuhMFWg9cb1tTvjIVejZd9PkiICmZ/URoVnQ=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1006</Words>
  <Characters>5534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Witnes Gamboa</dc:creator>
  <cp:lastModifiedBy>David Gamboa</cp:lastModifiedBy>
  <cp:revision>3</cp:revision>
  <dcterms:created xsi:type="dcterms:W3CDTF">2020-05-22T00:54:00Z</dcterms:created>
  <dcterms:modified xsi:type="dcterms:W3CDTF">2023-02-11T20:45:00Z</dcterms:modified>
</cp:coreProperties>
</file>